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86F5C0B" w14:textId="7122DA63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 xml:space="preserve">NOTICE OF </w:t>
      </w:r>
      <w:r w:rsidR="00EC1836">
        <w:rPr>
          <w:rFonts w:cstheme="minorHAnsi"/>
          <w:sz w:val="20"/>
          <w:szCs w:val="20"/>
        </w:rPr>
        <w:t xml:space="preserve">SPECIAL </w:t>
      </w:r>
      <w:r w:rsidRPr="00156435">
        <w:rPr>
          <w:rFonts w:cstheme="minorHAnsi"/>
          <w:sz w:val="20"/>
          <w:szCs w:val="20"/>
        </w:rPr>
        <w:t xml:space="preserve">MEETING </w:t>
      </w:r>
    </w:p>
    <w:p w14:paraId="532AE6D0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77777777" w:rsidR="003232B5" w:rsidRPr="00156435" w:rsidRDefault="00C30940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August </w:t>
      </w:r>
      <w:r w:rsidR="000C1B61">
        <w:rPr>
          <w:rFonts w:cstheme="minorHAnsi"/>
          <w:sz w:val="20"/>
          <w:szCs w:val="20"/>
        </w:rPr>
        <w:t>7</w:t>
      </w:r>
      <w:r w:rsidR="003232B5" w:rsidRPr="00156435">
        <w:rPr>
          <w:rFonts w:cstheme="minorHAnsi"/>
          <w:sz w:val="20"/>
          <w:szCs w:val="20"/>
        </w:rPr>
        <w:t>, 2019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  <w:bookmarkStart w:id="0" w:name="_GoBack"/>
      <w:bookmarkEnd w:id="0"/>
    </w:p>
    <w:p w14:paraId="0C461F66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C30940">
        <w:rPr>
          <w:rFonts w:cstheme="minorHAnsi"/>
          <w:sz w:val="20"/>
          <w:szCs w:val="20"/>
        </w:rPr>
        <w:t>MAY 22, 2019</w:t>
      </w:r>
      <w:r w:rsidRPr="00156435">
        <w:rPr>
          <w:rFonts w:cstheme="minorHAnsi"/>
          <w:sz w:val="20"/>
          <w:szCs w:val="20"/>
        </w:rPr>
        <w:t xml:space="preserve"> MEETING</w:t>
      </w:r>
    </w:p>
    <w:p w14:paraId="792F3470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IV.</w:t>
      </w:r>
      <w:r w:rsidRPr="00156435">
        <w:rPr>
          <w:rFonts w:cstheme="minorHAnsi"/>
          <w:sz w:val="20"/>
          <w:szCs w:val="20"/>
        </w:rPr>
        <w:tab/>
        <w:t>COMMUNICATIONS</w:t>
      </w:r>
    </w:p>
    <w:p w14:paraId="22FBA938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72BB1AFC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VIII.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22AB983D" w14:textId="77777777" w:rsidR="00156435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PZ19-P</w:t>
      </w:r>
      <w:r w:rsidR="00C30940">
        <w:rPr>
          <w:b/>
          <w:sz w:val="20"/>
          <w:szCs w:val="20"/>
          <w:u w:val="single"/>
        </w:rPr>
        <w:t>11</w:t>
      </w:r>
      <w:r w:rsidRPr="000646A2">
        <w:rPr>
          <w:sz w:val="20"/>
          <w:szCs w:val="20"/>
        </w:rPr>
        <w:t xml:space="preserve"> </w:t>
      </w:r>
      <w:r w:rsidR="007C74EE" w:rsidRPr="000646A2">
        <w:rPr>
          <w:sz w:val="20"/>
          <w:szCs w:val="20"/>
        </w:rPr>
        <w:t xml:space="preserve">REQUEST OF PETITIONER </w:t>
      </w:r>
      <w:r w:rsidR="00156435" w:rsidRPr="000646A2">
        <w:rPr>
          <w:sz w:val="20"/>
          <w:szCs w:val="20"/>
        </w:rPr>
        <w:t xml:space="preserve">THE </w:t>
      </w:r>
      <w:r w:rsidR="007C74EE" w:rsidRPr="000646A2">
        <w:rPr>
          <w:sz w:val="20"/>
          <w:szCs w:val="20"/>
        </w:rPr>
        <w:t xml:space="preserve">VILLAGE OF PEOTONE FOR </w:t>
      </w:r>
      <w:r w:rsidR="00156435" w:rsidRPr="000646A2">
        <w:rPr>
          <w:sz w:val="20"/>
          <w:szCs w:val="20"/>
        </w:rPr>
        <w:t xml:space="preserve">A ZONING CODE </w:t>
      </w:r>
      <w:r w:rsidR="007C74EE" w:rsidRPr="000646A2">
        <w:rPr>
          <w:sz w:val="20"/>
          <w:szCs w:val="20"/>
        </w:rPr>
        <w:t xml:space="preserve">TEXT AMENDMENT </w:t>
      </w:r>
      <w:r w:rsidR="00156435" w:rsidRPr="000646A2">
        <w:rPr>
          <w:sz w:val="20"/>
          <w:szCs w:val="20"/>
        </w:rPr>
        <w:t xml:space="preserve">IN THE </w:t>
      </w:r>
      <w:r w:rsidR="00A93F0F" w:rsidRPr="000646A2">
        <w:rPr>
          <w:sz w:val="20"/>
          <w:szCs w:val="20"/>
        </w:rPr>
        <w:t>B-</w:t>
      </w:r>
      <w:r w:rsidR="00C30940">
        <w:rPr>
          <w:sz w:val="20"/>
          <w:szCs w:val="20"/>
        </w:rPr>
        <w:t>3</w:t>
      </w:r>
      <w:r w:rsidR="00156435" w:rsidRPr="000646A2">
        <w:rPr>
          <w:sz w:val="20"/>
          <w:szCs w:val="20"/>
        </w:rPr>
        <w:t xml:space="preserve"> ZONING DISTRICT AND A RECOMMENDATION BY THE PLANNING &amp; ZONING COMMISSION TO THE VILLAGE BOARD OF TRUSTEES REGARDING THE REQUEST.</w:t>
      </w:r>
    </w:p>
    <w:p w14:paraId="2BFC3447" w14:textId="77777777" w:rsidR="007F5E08" w:rsidRPr="000646A2" w:rsidRDefault="007F5E08" w:rsidP="007F5E08">
      <w:pPr>
        <w:pStyle w:val="ListParagraph"/>
        <w:rPr>
          <w:sz w:val="20"/>
          <w:szCs w:val="20"/>
        </w:rPr>
      </w:pPr>
    </w:p>
    <w:p w14:paraId="056E52A6" w14:textId="77777777" w:rsidR="00A93F0F" w:rsidRPr="000646A2" w:rsidRDefault="00156435" w:rsidP="006D54D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PZ19-P</w:t>
      </w:r>
      <w:r w:rsidR="00C30940">
        <w:rPr>
          <w:b/>
          <w:sz w:val="20"/>
          <w:szCs w:val="20"/>
          <w:u w:val="single"/>
        </w:rPr>
        <w:t xml:space="preserve">12 </w:t>
      </w:r>
      <w:r w:rsidRPr="000646A2">
        <w:rPr>
          <w:sz w:val="20"/>
          <w:szCs w:val="20"/>
        </w:rPr>
        <w:t xml:space="preserve">REQUEST OF PETITIONER </w:t>
      </w:r>
      <w:r w:rsidR="00250F0A">
        <w:rPr>
          <w:sz w:val="20"/>
          <w:szCs w:val="20"/>
        </w:rPr>
        <w:t>VIADON LLC</w:t>
      </w:r>
      <w:r w:rsidRPr="000646A2">
        <w:rPr>
          <w:sz w:val="20"/>
          <w:szCs w:val="20"/>
        </w:rPr>
        <w:t xml:space="preserve"> FOR A SPECIAL USE PERMIT IN THE B-</w:t>
      </w:r>
      <w:r w:rsidR="00C30940">
        <w:rPr>
          <w:sz w:val="20"/>
          <w:szCs w:val="20"/>
        </w:rPr>
        <w:t>3</w:t>
      </w:r>
      <w:r w:rsidRPr="000646A2">
        <w:rPr>
          <w:sz w:val="20"/>
          <w:szCs w:val="20"/>
        </w:rPr>
        <w:t xml:space="preserve"> BUSINESS DISTRICT</w:t>
      </w:r>
      <w:r w:rsidR="00EC364E">
        <w:rPr>
          <w:sz w:val="20"/>
          <w:szCs w:val="20"/>
        </w:rPr>
        <w:t xml:space="preserve"> </w:t>
      </w:r>
      <w:r w:rsidR="00EC364E" w:rsidRPr="00845F2A">
        <w:rPr>
          <w:sz w:val="20"/>
          <w:szCs w:val="20"/>
        </w:rPr>
        <w:t xml:space="preserve">TO ALLOW </w:t>
      </w:r>
      <w:r w:rsidR="00845F2A">
        <w:rPr>
          <w:sz w:val="20"/>
          <w:szCs w:val="20"/>
        </w:rPr>
        <w:t>LIGHT FABRICATION BUISINESS WITH DISTRIBUTION OF THE FINISHED PRODUCT WHEN DETERMINED TO HAVE MINIMAL IMPACT WITH RESPECT TO NOISE, TRAFFIC AND ENVIRONMENT</w:t>
      </w:r>
      <w:r w:rsidR="00EC364E">
        <w:rPr>
          <w:sz w:val="20"/>
          <w:szCs w:val="20"/>
        </w:rPr>
        <w:t xml:space="preserve"> </w:t>
      </w:r>
      <w:r w:rsidRPr="000646A2">
        <w:rPr>
          <w:sz w:val="20"/>
          <w:szCs w:val="20"/>
        </w:rPr>
        <w:t xml:space="preserve">ON PROPERTY LOCATED AT </w:t>
      </w:r>
      <w:r w:rsidR="00250F0A">
        <w:rPr>
          <w:sz w:val="20"/>
          <w:szCs w:val="20"/>
        </w:rPr>
        <w:t>1201 TEAL ROAD</w:t>
      </w:r>
      <w:r w:rsidRPr="000646A2">
        <w:rPr>
          <w:sz w:val="20"/>
          <w:szCs w:val="20"/>
        </w:rPr>
        <w:t>, PEOTONE, IL 60468 AND A RECOMMENDATION BY THE PLANNING &amp; ZONING COMMISSION TO THE VILLAGE BOARD OF TRUSTEES REGARDING THE REQUEST.</w:t>
      </w:r>
    </w:p>
    <w:p w14:paraId="74656F63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IX.</w:t>
      </w:r>
      <w:r w:rsidRPr="00156435">
        <w:rPr>
          <w:rFonts w:cstheme="minorHAnsi"/>
          <w:sz w:val="20"/>
          <w:szCs w:val="20"/>
        </w:rPr>
        <w:tab/>
        <w:t>PUBLIC COMMENT</w:t>
      </w:r>
    </w:p>
    <w:p w14:paraId="726F14EF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X.</w:t>
      </w:r>
      <w:r w:rsidRPr="00156435">
        <w:rPr>
          <w:rFonts w:cstheme="minorHAnsi"/>
          <w:sz w:val="20"/>
          <w:szCs w:val="20"/>
        </w:rPr>
        <w:tab/>
        <w:t xml:space="preserve">ADJOURN     </w:t>
      </w:r>
    </w:p>
    <w:sectPr w:rsidR="003232B5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646A2"/>
    <w:rsid w:val="000C1B61"/>
    <w:rsid w:val="001338DE"/>
    <w:rsid w:val="00156435"/>
    <w:rsid w:val="00180AD4"/>
    <w:rsid w:val="00250F0A"/>
    <w:rsid w:val="00296061"/>
    <w:rsid w:val="003232B5"/>
    <w:rsid w:val="003D6EA6"/>
    <w:rsid w:val="004F6EF2"/>
    <w:rsid w:val="00501930"/>
    <w:rsid w:val="00594DEC"/>
    <w:rsid w:val="005A47CC"/>
    <w:rsid w:val="00680E37"/>
    <w:rsid w:val="006D54DE"/>
    <w:rsid w:val="0070449F"/>
    <w:rsid w:val="00776017"/>
    <w:rsid w:val="007C74EE"/>
    <w:rsid w:val="007F5E08"/>
    <w:rsid w:val="00845F2A"/>
    <w:rsid w:val="008C58C5"/>
    <w:rsid w:val="009464F6"/>
    <w:rsid w:val="00956C43"/>
    <w:rsid w:val="00A1524F"/>
    <w:rsid w:val="00A93F0F"/>
    <w:rsid w:val="00AF055B"/>
    <w:rsid w:val="00AF47F1"/>
    <w:rsid w:val="00BB2CD7"/>
    <w:rsid w:val="00C30940"/>
    <w:rsid w:val="00C35109"/>
    <w:rsid w:val="00CF7C39"/>
    <w:rsid w:val="00D63EB0"/>
    <w:rsid w:val="00D965A4"/>
    <w:rsid w:val="00EC1836"/>
    <w:rsid w:val="00EC364E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11</cp:revision>
  <cp:lastPrinted>2019-07-26T15:38:00Z</cp:lastPrinted>
  <dcterms:created xsi:type="dcterms:W3CDTF">2019-07-22T15:40:00Z</dcterms:created>
  <dcterms:modified xsi:type="dcterms:W3CDTF">2019-07-26T17:47:00Z</dcterms:modified>
</cp:coreProperties>
</file>